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25" w:rsidRPr="00AC365E" w:rsidRDefault="00386025" w:rsidP="00AC365E">
      <w:pPr>
        <w:spacing w:before="100" w:beforeAutospacing="1" w:after="100" w:afterAutospacing="1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t>к </w:t>
      </w:r>
      <w:hyperlink r:id="rId8" w:anchor="/document/408335475/entry/0" w:history="1">
        <w:r w:rsidRPr="00AC36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решению</w:t>
        </w:r>
      </w:hyperlink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 Думы</w:t>
      </w:r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«__» _________ 2024 г. № ____</w:t>
      </w:r>
    </w:p>
    <w:p w:rsidR="00386025" w:rsidRPr="00AC365E" w:rsidRDefault="00386025" w:rsidP="00AC365E">
      <w:pPr>
        <w:spacing w:before="100" w:beforeAutospacing="1" w:after="100" w:afterAutospacing="1" w:line="240" w:lineRule="auto"/>
        <w:ind w:left="104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t>к </w:t>
      </w:r>
      <w:hyperlink r:id="rId9" w:anchor="/document/408335475/entry/0" w:history="1">
        <w:r w:rsidRPr="00AC36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решению</w:t>
        </w:r>
      </w:hyperlink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 Думы</w:t>
      </w:r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21 декабря 2023 г. № 559</w:t>
      </w:r>
    </w:p>
    <w:p w:rsidR="00386025" w:rsidRPr="00AC365E" w:rsidRDefault="00386025" w:rsidP="003860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  <w:r w:rsid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C3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городского бюджета на 2024 год и плановый период 2025 и 2026 годов</w:t>
      </w:r>
    </w:p>
    <w:tbl>
      <w:tblPr>
        <w:tblW w:w="15301" w:type="dxa"/>
        <w:tblInd w:w="-2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1"/>
        <w:gridCol w:w="2424"/>
        <w:gridCol w:w="2268"/>
        <w:gridCol w:w="2268"/>
      </w:tblGrid>
      <w:tr w:rsidR="00AC365E" w:rsidRPr="00AC365E" w:rsidTr="00AC365E">
        <w:trPr>
          <w:tblHeader/>
        </w:trPr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38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2024 год</w:t>
            </w:r>
          </w:p>
          <w:p w:rsidR="00386025" w:rsidRPr="00AC365E" w:rsidRDefault="00386025" w:rsidP="00AC365E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2025 год</w:t>
            </w:r>
          </w:p>
          <w:p w:rsidR="00386025" w:rsidRPr="00AC365E" w:rsidRDefault="00386025" w:rsidP="00AC365E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2026 год</w:t>
            </w:r>
            <w:r w:rsidR="008347DD"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AC365E" w:rsidRPr="00AC365E" w:rsidTr="000B7CDE">
        <w:trPr>
          <w:trHeight w:val="550"/>
        </w:trPr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внутреннего финансирования дефицита городского бюджета, в том числе: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B7CDE" w:rsidRPr="00AC365E" w:rsidRDefault="000B7CD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336 216 243,69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B7CDE" w:rsidRPr="00AC365E" w:rsidRDefault="000B7CD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B7CDE" w:rsidRPr="00AC365E" w:rsidRDefault="000B7CD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365E" w:rsidRPr="00AC365E" w:rsidTr="000B7CDE"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-51 563 400,00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222 637 320,00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526 799 280,00</w:t>
            </w:r>
          </w:p>
        </w:tc>
      </w:tr>
      <w:tr w:rsidR="00AC365E" w:rsidRPr="00AC365E" w:rsidTr="000B7CDE"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7CDE" w:rsidRPr="00AC365E" w:rsidRDefault="000B7CD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-222 637 320,00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-526 799 280,00</w:t>
            </w:r>
          </w:p>
        </w:tc>
      </w:tr>
      <w:tr w:rsidR="00AC365E" w:rsidRPr="00AC365E" w:rsidTr="000B7CDE"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387 779 643,69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365E" w:rsidRPr="00AC365E" w:rsidTr="000B7CDE"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внешнего финансирования дефицита городского бюджета, в том числе: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365E" w:rsidRPr="00AC365E" w:rsidTr="00AC365E"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</w:t>
            </w:r>
            <w:r w:rsidR="00AC365E"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рамках использования целевых иностранных кредитов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65E" w:rsidRDefault="00AC365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65E" w:rsidRDefault="00AC365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47DD" w:rsidRPr="00AC365E" w:rsidRDefault="008347DD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65E" w:rsidRDefault="00AC365E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365E" w:rsidRPr="00AC365E" w:rsidTr="00AC365E">
        <w:trPr>
          <w:trHeight w:val="426"/>
        </w:trPr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025" w:rsidRPr="00AC365E" w:rsidRDefault="00386025" w:rsidP="00AC365E">
            <w:pPr>
              <w:spacing w:after="0" w:line="240" w:lineRule="auto"/>
              <w:ind w:left="128" w:right="24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336 216 243,69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025" w:rsidRPr="00AC365E" w:rsidRDefault="00386025" w:rsidP="00AC365E">
            <w:pPr>
              <w:spacing w:after="0" w:line="240" w:lineRule="auto"/>
              <w:ind w:right="122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</w:tbl>
    <w:p w:rsidR="00386025" w:rsidRPr="00AC365E" w:rsidRDefault="00386025" w:rsidP="003860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6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2"/>
        <w:gridCol w:w="4868"/>
      </w:tblGrid>
      <w:tr w:rsidR="00AC365E" w:rsidRPr="00AC365E" w:rsidTr="00386025">
        <w:tc>
          <w:tcPr>
            <w:tcW w:w="3300" w:type="pct"/>
            <w:shd w:val="clear" w:color="auto" w:fill="FFFFFF"/>
            <w:vAlign w:val="bottom"/>
            <w:hideMark/>
          </w:tcPr>
          <w:p w:rsidR="00386025" w:rsidRPr="00AC365E" w:rsidRDefault="00386025" w:rsidP="00386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Заместитель главы администрации городского округа,</w:t>
            </w: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директор департамента финансов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386025" w:rsidRPr="00AC365E" w:rsidRDefault="00386025" w:rsidP="00386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3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С.В. Федоров</w:t>
            </w:r>
          </w:p>
        </w:tc>
      </w:tr>
    </w:tbl>
    <w:p w:rsidR="00D36D48" w:rsidRPr="00386025" w:rsidRDefault="00D36D48" w:rsidP="00193974">
      <w:pPr>
        <w:rPr>
          <w:rFonts w:ascii="Times New Roman" w:hAnsi="Times New Roman" w:cs="Times New Roman"/>
          <w:sz w:val="28"/>
          <w:szCs w:val="28"/>
        </w:rPr>
      </w:pPr>
    </w:p>
    <w:sectPr w:rsidR="00D36D48" w:rsidRPr="00386025" w:rsidSect="00DE5AE9">
      <w:headerReference w:type="default" r:id="rId10"/>
      <w:pgSz w:w="16838" w:h="11906" w:orient="landscape"/>
      <w:pgMar w:top="1135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E87" w:rsidRDefault="00596E87" w:rsidP="00DE5AE9">
      <w:pPr>
        <w:spacing w:after="0" w:line="240" w:lineRule="auto"/>
      </w:pPr>
      <w:r>
        <w:separator/>
      </w:r>
    </w:p>
  </w:endnote>
  <w:endnote w:type="continuationSeparator" w:id="0">
    <w:p w:rsidR="00596E87" w:rsidRDefault="00596E87" w:rsidP="00DE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E87" w:rsidRDefault="00596E87" w:rsidP="00DE5AE9">
      <w:pPr>
        <w:spacing w:after="0" w:line="240" w:lineRule="auto"/>
      </w:pPr>
      <w:r>
        <w:separator/>
      </w:r>
    </w:p>
  </w:footnote>
  <w:footnote w:type="continuationSeparator" w:id="0">
    <w:p w:rsidR="00596E87" w:rsidRDefault="00596E87" w:rsidP="00DE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209593"/>
      <w:docPartObj>
        <w:docPartGallery w:val="Page Numbers (Top of Page)"/>
        <w:docPartUnique/>
      </w:docPartObj>
    </w:sdtPr>
    <w:sdtEndPr/>
    <w:sdtContent>
      <w:p w:rsidR="00DE5AE9" w:rsidRDefault="00DE5A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F7B">
          <w:rPr>
            <w:noProof/>
          </w:rPr>
          <w:t>2</w:t>
        </w:r>
        <w:r>
          <w:fldChar w:fldCharType="end"/>
        </w:r>
      </w:p>
    </w:sdtContent>
  </w:sdt>
  <w:p w:rsidR="00DE5AE9" w:rsidRDefault="00DE5A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C3"/>
    <w:rsid w:val="000B7CDE"/>
    <w:rsid w:val="00193974"/>
    <w:rsid w:val="00386025"/>
    <w:rsid w:val="00397F15"/>
    <w:rsid w:val="00426439"/>
    <w:rsid w:val="00555D52"/>
    <w:rsid w:val="00596E87"/>
    <w:rsid w:val="00597BFA"/>
    <w:rsid w:val="007F7147"/>
    <w:rsid w:val="008347DD"/>
    <w:rsid w:val="00850FC3"/>
    <w:rsid w:val="008F325F"/>
    <w:rsid w:val="00A457AC"/>
    <w:rsid w:val="00AC365E"/>
    <w:rsid w:val="00C40F7B"/>
    <w:rsid w:val="00D36D48"/>
    <w:rsid w:val="00DE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5AE9"/>
  </w:style>
  <w:style w:type="paragraph" w:styleId="a5">
    <w:name w:val="footer"/>
    <w:basedOn w:val="a"/>
    <w:link w:val="a6"/>
    <w:uiPriority w:val="99"/>
    <w:unhideWhenUsed/>
    <w:rsid w:val="00DE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5A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5AE9"/>
  </w:style>
  <w:style w:type="paragraph" w:styleId="a5">
    <w:name w:val="footer"/>
    <w:basedOn w:val="a"/>
    <w:link w:val="a6"/>
    <w:uiPriority w:val="99"/>
    <w:unhideWhenUsed/>
    <w:rsid w:val="00DE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5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75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2.adm.loca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s2.adm.loc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07854-E98C-4658-B4C6-EBBC08D0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Кулигина Ольга Александровна</dc:creator>
  <cp:lastModifiedBy>Кузовлева Марина Александровна</cp:lastModifiedBy>
  <cp:revision>2</cp:revision>
  <dcterms:created xsi:type="dcterms:W3CDTF">2024-12-13T09:12:00Z</dcterms:created>
  <dcterms:modified xsi:type="dcterms:W3CDTF">2024-12-13T09:12:00Z</dcterms:modified>
</cp:coreProperties>
</file>